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DB" w:rsidRDefault="008F260B" w:rsidP="008F260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Ата-аналарға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арналған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ұсыныстар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: "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баланы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әлеуметтік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желілердегі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қауіптен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қалай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қорғауға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болады</w:t>
      </w:r>
      <w:proofErr w:type="spellEnd"/>
      <w:r w:rsidRPr="008F260B">
        <w:rPr>
          <w:rFonts w:ascii="Times New Roman" w:hAnsi="Times New Roman" w:cs="Times New Roman"/>
          <w:b/>
          <w:i/>
          <w:color w:val="000000"/>
          <w:sz w:val="28"/>
          <w:szCs w:val="28"/>
        </w:rPr>
        <w:t>"</w:t>
      </w:r>
    </w:p>
    <w:p w:rsidR="008F260B" w:rsidRDefault="008F260B" w:rsidP="008F260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Бүгінгі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таңда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қауіпті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желілер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- "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"(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қауіпті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>)," Одноклассники", Интернет-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дүкендер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, порнография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эротика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сайттары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>, веб-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пошта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заңсыз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бағдарламалық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жасақтама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құқыққа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/>
          <w:sz w:val="28"/>
          <w:szCs w:val="28"/>
        </w:rPr>
        <w:t>Бағдарлама</w:t>
      </w:r>
      <w:proofErr w:type="spellEnd"/>
      <w:r w:rsidRPr="008F260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260B" w:rsidRDefault="008F260B" w:rsidP="008F260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Балаларды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әлеуметтік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желілердің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қауіптерінен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қорғауға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арналған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бірнеше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>кеңестер</w:t>
      </w:r>
      <w:proofErr w:type="spellEnd"/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8F260B" w:rsidRPr="008F260B" w:rsidRDefault="008F260B" w:rsidP="008F260B">
      <w:pPr>
        <w:rPr>
          <w:rFonts w:ascii="Times New Roman" w:hAnsi="Times New Roman" w:cs="Times New Roman"/>
          <w:color w:val="0000FF"/>
          <w:lang w:eastAsia="ru-RU"/>
        </w:rPr>
      </w:pPr>
      <w:r w:rsidRPr="008F2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Компьютерді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бөлмеге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, компьютер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сайттарға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кіретінін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бақылаңыз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>. -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Жасөспірім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балаларыңызбен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ересектерге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порнография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сөйлесіңіз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- Интернет тек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оқығандарының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көргендерінің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сөйлесіңіз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сөйлесуді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аты-жөнін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достарының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көрсетпеуін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әл-ауқаты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талқыламауын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қадағалаңыз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Жасөспірім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балаларыңыз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жариялайтынын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қадағалаңыз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қауіптері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8F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</w:rPr>
        <w:t>төнсе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F260B">
        <w:rPr>
          <w:rFonts w:ascii="Times New Roman" w:hAnsi="Times New Roman" w:cs="Times New Roman"/>
          <w:lang w:eastAsia="ru-RU"/>
        </w:rPr>
        <w:fldChar w:fldCharType="begin"/>
      </w:r>
      <w:r w:rsidRPr="008F260B">
        <w:rPr>
          <w:rFonts w:ascii="Times New Roman" w:hAnsi="Times New Roman" w:cs="Times New Roman"/>
          <w:lang w:eastAsia="ru-RU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8F260B">
        <w:rPr>
          <w:rFonts w:ascii="Times New Roman" w:hAnsi="Times New Roman" w:cs="Times New Roman"/>
          <w:lang w:eastAsia="ru-RU"/>
        </w:rPr>
        <w:fldChar w:fldCharType="separate"/>
      </w:r>
    </w:p>
    <w:p w:rsidR="008F260B" w:rsidRPr="008F260B" w:rsidRDefault="008F260B" w:rsidP="008F260B">
      <w:pPr>
        <w:rPr>
          <w:lang w:eastAsia="ru-RU"/>
        </w:rPr>
      </w:pP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Ең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бастысы-интернетте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жұмыс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істейтін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баланың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қауіпсіздігі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, -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ата-аналармен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сенімді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i/>
          <w:color w:val="000000" w:themeColor="text1"/>
          <w:sz w:val="28"/>
          <w:szCs w:val="28"/>
          <w:lang w:eastAsia="ru-RU"/>
        </w:rPr>
        <w:t>қарым-қатынас</w:t>
      </w:r>
      <w:proofErr w:type="spellEnd"/>
      <w:r w:rsidRPr="008F260B">
        <w:rPr>
          <w:b/>
          <w:i/>
          <w:color w:val="000000" w:themeColor="text1"/>
          <w:sz w:val="28"/>
          <w:szCs w:val="28"/>
          <w:lang w:eastAsia="ru-RU"/>
        </w:rPr>
        <w:t>.</w:t>
      </w:r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Балаларыңыз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үшін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дос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болыңыз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үлкен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дана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және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тәжірибелі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сіз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кез-келген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тақырыпта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қуана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сөйлескіңіз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келеді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Балалармен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жиі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сөйлесіңіз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бірге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кітап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оқыңыз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Фильмдер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көріңіз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бірлескен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ойындар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ойнаңыз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отбасыңызбен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демалыңыз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Балаға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ұнайтын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іс-әрекетті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табыңыз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оған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жинақталған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энергияны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бере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алатын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шығармашылық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және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спорттық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үйірмелерді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ұсыныңыз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Тек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тірі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қарым-қатынас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пен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қызықты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іс-шаралар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жас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пайдаланушыны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виртуалды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шындыққа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толық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енуден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алшақтатады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Есіңізде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болсын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сіз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балаларыңыздың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үлгісісіз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Баланы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дұрыс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емес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мазмұннан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ақпараттан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қорғап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дұрыс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қабылдауды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қалыптастырғысы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келеді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бейбітшілік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сіздің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мінез-құлқыңызды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бақылаңыз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Қатыгез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компьютерлік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ойындар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ойнамаңыз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интернетте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жоғалмаңыз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>"</w:t>
      </w:r>
      <w:r w:rsidRPr="008F260B">
        <w:t xml:space="preserve"> </w:t>
      </w:r>
      <w:r w:rsidRPr="008F260B">
        <w:rPr>
          <w:lang w:eastAsia="ru-RU"/>
        </w:rPr>
        <w:fldChar w:fldCharType="end"/>
      </w:r>
      <w:r w:rsidRPr="008F260B">
        <w:rPr>
          <w:lang w:eastAsia="ru-RU"/>
        </w:rPr>
        <w:fldChar w:fldCharType="begin"/>
      </w:r>
      <w:r w:rsidRPr="008F260B">
        <w:rPr>
          <w:lang w:eastAsia="ru-RU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8F260B">
        <w:rPr>
          <w:lang w:eastAsia="ru-RU"/>
        </w:rPr>
        <w:fldChar w:fldCharType="separate"/>
      </w:r>
    </w:p>
    <w:p w:rsidR="008F260B" w:rsidRPr="008F260B" w:rsidRDefault="008F260B" w:rsidP="008F260B">
      <w:pPr>
        <w:rPr>
          <w:color w:val="000000" w:themeColor="text1"/>
          <w:lang w:eastAsia="ru-RU"/>
        </w:rPr>
      </w:pPr>
      <w:proofErr w:type="spellStart"/>
      <w:r w:rsidRPr="008F260B">
        <w:rPr>
          <w:b/>
          <w:color w:val="000000" w:themeColor="text1"/>
          <w:sz w:val="28"/>
          <w:szCs w:val="28"/>
          <w:lang w:eastAsia="ru-RU"/>
        </w:rPr>
        <w:t>Құрметті</w:t>
      </w:r>
      <w:proofErr w:type="spellEnd"/>
      <w:r w:rsidRPr="008F260B">
        <w:rPr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b/>
          <w:color w:val="000000" w:themeColor="text1"/>
          <w:sz w:val="28"/>
          <w:szCs w:val="28"/>
          <w:lang w:eastAsia="ru-RU"/>
        </w:rPr>
        <w:t>ата-аналар</w:t>
      </w:r>
      <w:proofErr w:type="spellEnd"/>
      <w:r w:rsidRPr="008F260B">
        <w:rPr>
          <w:b/>
          <w:color w:val="000000" w:themeColor="text1"/>
          <w:sz w:val="28"/>
          <w:szCs w:val="28"/>
          <w:lang w:eastAsia="ru-RU"/>
        </w:rPr>
        <w:t xml:space="preserve">!     </w:t>
      </w:r>
      <w:r w:rsidRPr="008F260B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Мұндай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жағдайлардың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негізгі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алдын-алу-бұл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отбасындағы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қарым-қатынас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Баланың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ата-анасымен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ғана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емес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барлығымен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қарым-қатынасы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Бұл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отбасының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әрбір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мүшесін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түсіну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және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есте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сақтау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өте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маңызды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Баланың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өлім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тұзағына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"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түсуінің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басты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себебі-жақын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ересектермен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сенімді</w:t>
      </w:r>
      <w:proofErr w:type="spellEnd"/>
      <w:r w:rsidRPr="008F260B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color w:val="000000" w:themeColor="text1"/>
          <w:sz w:val="28"/>
          <w:szCs w:val="28"/>
          <w:lang w:eastAsia="ru-RU"/>
        </w:rPr>
        <w:t>қарым-</w:t>
      </w:r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қатынастың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болмауы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ата-аналардың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балаларының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өміріндегі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өзгерістер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оқиғаларға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немқұрайлы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қарауы</w:t>
      </w:r>
      <w:proofErr w:type="spellEnd"/>
      <w:proofErr w:type="gram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Балаларыңызға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мұқият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болыңыз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Бала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өзін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жалғыз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сезінбеуі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тәжірибе</w:t>
      </w:r>
      <w:proofErr w:type="spellEnd"/>
      <w:r w:rsidRPr="008F26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көрсеткендей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өлімге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әкелуі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топтарды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Іздеу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Интернетті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шарлаудың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туыстарынан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қорғауды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іздеуі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proofErr w:type="gram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шеңбері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айналасында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көңіл-күй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қараңыз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достарыңыздың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біреуінде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күмән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туындаса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ата-аналарынан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сұраңыз</w:t>
      </w:r>
      <w:proofErr w:type="spellEnd"/>
      <w:proofErr w:type="gram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Балаңызға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дос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болыңыз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құмарлықтарына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танытыңыз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проблемаларын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талқылаңыз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өткізуге</w:t>
      </w:r>
      <w:proofErr w:type="spellEnd"/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60B">
        <w:rPr>
          <w:rFonts w:ascii="Times New Roman" w:hAnsi="Times New Roman" w:cs="Times New Roman"/>
          <w:sz w:val="28"/>
          <w:szCs w:val="28"/>
          <w:lang w:eastAsia="ru-RU"/>
        </w:rPr>
        <w:t>тырысыңыз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F260B">
        <w:rPr>
          <w:color w:val="000000" w:themeColor="text1"/>
          <w:lang w:eastAsia="ru-RU"/>
        </w:rPr>
        <w:fldChar w:fldCharType="begin"/>
      </w:r>
      <w:r w:rsidRPr="008F260B">
        <w:rPr>
          <w:color w:val="000000" w:themeColor="text1"/>
          <w:lang w:eastAsia="ru-RU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8F260B">
        <w:rPr>
          <w:color w:val="000000" w:themeColor="text1"/>
          <w:lang w:eastAsia="ru-RU"/>
        </w:rPr>
        <w:fldChar w:fldCharType="separate"/>
      </w:r>
    </w:p>
    <w:p w:rsidR="008F260B" w:rsidRPr="008F260B" w:rsidRDefault="008F260B" w:rsidP="008F260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260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Киттер, жалғыз мүйіздер, көбелектер-ертең оларды байқауға уақыт болмаса, басқа белгілер болуы мүмкін!</w:t>
      </w:r>
      <w:r w:rsidRPr="008F260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"Көк кит" деп аталатын суицид ойыны интернетте өмір сүреді. Егер ата-аналар бұған назар аудармаса, жағдай нашарлауы мүмкін. Егер бала осындай тұзаққа түссе, ата-аналар баласын одан шығарып, оны қалыпты жағдайға қайтару үшін көп күш жұмсауы керек. "Көк кит" ойынының қауіптілігі баланың психикасының бұзылуымен байланысты және бұл жерде міндетті түрде психологтың көмегі қажет болады.</w:t>
      </w:r>
    </w:p>
    <w:p w:rsidR="008F260B" w:rsidRPr="008F260B" w:rsidRDefault="008F260B" w:rsidP="008F260B">
      <w:pPr>
        <w:rPr>
          <w:color w:val="000000" w:themeColor="text1"/>
          <w:lang w:eastAsia="ru-RU"/>
        </w:rPr>
      </w:pPr>
    </w:p>
    <w:p w:rsidR="008F260B" w:rsidRPr="008F260B" w:rsidRDefault="008F260B" w:rsidP="008F260B">
      <w:pPr>
        <w:rPr>
          <w:sz w:val="24"/>
          <w:szCs w:val="24"/>
          <w:lang w:eastAsia="ru-RU"/>
        </w:rPr>
      </w:pPr>
      <w:r w:rsidRPr="008F260B">
        <w:rPr>
          <w:color w:val="000000" w:themeColor="text1"/>
          <w:lang w:eastAsia="ru-RU"/>
        </w:rPr>
        <w:fldChar w:fldCharType="end"/>
      </w:r>
      <w:r w:rsidRPr="008F260B">
        <w:rPr>
          <w:rFonts w:ascii="var(--depot-font-text)" w:hAnsi="var(--depot-font-text)" w:cs="Arial"/>
          <w:lang w:eastAsia="ru-RU"/>
        </w:rPr>
        <w:fldChar w:fldCharType="begin"/>
      </w:r>
      <w:r w:rsidRPr="008F260B">
        <w:rPr>
          <w:rFonts w:ascii="var(--depot-font-text)" w:hAnsi="var(--depot-font-text)" w:cs="Arial"/>
          <w:lang w:eastAsia="ru-RU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8F260B">
        <w:rPr>
          <w:rFonts w:ascii="var(--depot-font-text)" w:hAnsi="var(--depot-font-text)" w:cs="Arial"/>
          <w:lang w:eastAsia="ru-RU"/>
        </w:rPr>
        <w:fldChar w:fldCharType="separate"/>
      </w:r>
    </w:p>
    <w:p w:rsidR="008F260B" w:rsidRPr="008F260B" w:rsidRDefault="008F260B" w:rsidP="008F26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60B"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  <w:fldChar w:fldCharType="end"/>
      </w:r>
    </w:p>
    <w:p w:rsidR="008F260B" w:rsidRPr="008F260B" w:rsidRDefault="008F260B" w:rsidP="008F260B">
      <w:pPr>
        <w:rPr>
          <w:color w:val="0000FF"/>
          <w:lang w:eastAsia="ru-RU"/>
        </w:rPr>
      </w:pPr>
      <w:bookmarkStart w:id="0" w:name="_GoBack"/>
      <w:bookmarkEnd w:id="0"/>
    </w:p>
    <w:p w:rsidR="008F260B" w:rsidRPr="008F260B" w:rsidRDefault="008F260B" w:rsidP="008F260B">
      <w:pPr>
        <w:rPr>
          <w:color w:val="0000FF"/>
          <w:sz w:val="24"/>
          <w:szCs w:val="24"/>
          <w:lang w:eastAsia="ru-RU"/>
        </w:rPr>
      </w:pPr>
      <w:r w:rsidRPr="008F260B">
        <w:rPr>
          <w:lang w:eastAsia="ru-RU"/>
        </w:rPr>
        <w:fldChar w:fldCharType="end"/>
      </w:r>
      <w:r w:rsidRPr="008F260B">
        <w:rPr>
          <w:rFonts w:ascii="var(--depot-font-text)" w:hAnsi="var(--depot-font-text)" w:cs="Arial"/>
          <w:lang w:eastAsia="ru-RU"/>
        </w:rPr>
        <w:fldChar w:fldCharType="begin"/>
      </w:r>
      <w:r w:rsidRPr="008F260B">
        <w:rPr>
          <w:rFonts w:ascii="var(--depot-font-text)" w:hAnsi="var(--depot-font-text)" w:cs="Arial"/>
          <w:lang w:eastAsia="ru-RU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8F260B">
        <w:rPr>
          <w:rFonts w:ascii="var(--depot-font-text)" w:hAnsi="var(--depot-font-text)" w:cs="Arial"/>
          <w:lang w:eastAsia="ru-RU"/>
        </w:rPr>
        <w:fldChar w:fldCharType="separate"/>
      </w:r>
    </w:p>
    <w:p w:rsidR="008F260B" w:rsidRPr="008F260B" w:rsidRDefault="008F260B" w:rsidP="008F260B">
      <w:pPr>
        <w:rPr>
          <w:sz w:val="24"/>
          <w:szCs w:val="24"/>
          <w:lang w:eastAsia="ru-RU"/>
        </w:rPr>
      </w:pPr>
      <w:r w:rsidRPr="008F260B">
        <w:rPr>
          <w:rFonts w:ascii="var(--depot-font-text)" w:hAnsi="var(--depot-font-text)" w:cs="Arial"/>
          <w:lang w:eastAsia="ru-RU"/>
        </w:rPr>
        <w:fldChar w:fldCharType="end"/>
      </w:r>
    </w:p>
    <w:p w:rsidR="008F260B" w:rsidRPr="008F260B" w:rsidRDefault="008F260B" w:rsidP="008F260B">
      <w:pPr>
        <w:rPr>
          <w:sz w:val="28"/>
          <w:szCs w:val="28"/>
        </w:rPr>
      </w:pPr>
    </w:p>
    <w:sectPr w:rsidR="008F260B" w:rsidRPr="008F260B" w:rsidSect="008F26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10F27"/>
    <w:multiLevelType w:val="multilevel"/>
    <w:tmpl w:val="0EC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04A24"/>
    <w:multiLevelType w:val="multilevel"/>
    <w:tmpl w:val="16B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9276F"/>
    <w:multiLevelType w:val="multilevel"/>
    <w:tmpl w:val="048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64E1A"/>
    <w:multiLevelType w:val="multilevel"/>
    <w:tmpl w:val="EB70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4B"/>
    <w:rsid w:val="00786F09"/>
    <w:rsid w:val="008F260B"/>
    <w:rsid w:val="00A70C4B"/>
    <w:rsid w:val="00DA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D4CF8-CFB4-438A-9E09-2D720886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541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017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6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186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8605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9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66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7501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9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0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087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136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2025-03-27T09:24:00Z</dcterms:created>
  <dcterms:modified xsi:type="dcterms:W3CDTF">2025-03-27T09:34:00Z</dcterms:modified>
</cp:coreProperties>
</file>