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F6A4" w14:textId="4087EBD3" w:rsidR="00DD7F29" w:rsidRPr="00DD7F29" w:rsidRDefault="00DD7F29" w:rsidP="00DD7F2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70C0"/>
          <w:sz w:val="28"/>
          <w:szCs w:val="28"/>
        </w:rPr>
      </w:pPr>
      <w:proofErr w:type="spellStart"/>
      <w:r w:rsidRPr="00DD7F29">
        <w:rPr>
          <w:b/>
          <w:bCs/>
          <w:color w:val="0070C0"/>
          <w:sz w:val="28"/>
          <w:szCs w:val="28"/>
        </w:rPr>
        <w:t>Фонематикалық</w:t>
      </w:r>
      <w:proofErr w:type="spellEnd"/>
      <w:r w:rsidRPr="00DD7F29">
        <w:rPr>
          <w:b/>
          <w:bCs/>
          <w:color w:val="0070C0"/>
          <w:sz w:val="28"/>
          <w:szCs w:val="28"/>
        </w:rPr>
        <w:t xml:space="preserve"> ест</w:t>
      </w:r>
      <w:r w:rsidRPr="00DD7F29">
        <w:rPr>
          <w:b/>
          <w:bCs/>
          <w:color w:val="0070C0"/>
          <w:sz w:val="28"/>
          <w:szCs w:val="28"/>
          <w:lang w:val="kk-KZ"/>
        </w:rPr>
        <w:t xml:space="preserve">у </w:t>
      </w:r>
      <w:proofErr w:type="spellStart"/>
      <w:r w:rsidRPr="00DD7F29">
        <w:rPr>
          <w:b/>
          <w:bCs/>
          <w:color w:val="0070C0"/>
          <w:sz w:val="28"/>
          <w:szCs w:val="28"/>
        </w:rPr>
        <w:t>қабілетін</w:t>
      </w:r>
      <w:proofErr w:type="spellEnd"/>
      <w:r w:rsidRPr="00DD7F29">
        <w:rPr>
          <w:b/>
          <w:bCs/>
          <w:color w:val="0070C0"/>
          <w:sz w:val="28"/>
          <w:szCs w:val="28"/>
          <w:lang w:val="kk-KZ"/>
        </w:rPr>
        <w:t xml:space="preserve"> </w:t>
      </w:r>
      <w:proofErr w:type="spellStart"/>
      <w:r w:rsidRPr="00DD7F29">
        <w:rPr>
          <w:b/>
          <w:bCs/>
          <w:color w:val="0070C0"/>
          <w:sz w:val="28"/>
          <w:szCs w:val="28"/>
        </w:rPr>
        <w:t>дамыт</w:t>
      </w:r>
      <w:proofErr w:type="spellEnd"/>
      <w:r w:rsidRPr="00DD7F29">
        <w:rPr>
          <w:b/>
          <w:bCs/>
          <w:color w:val="0070C0"/>
          <w:sz w:val="28"/>
          <w:szCs w:val="28"/>
          <w:lang w:val="kk-KZ"/>
        </w:rPr>
        <w:t xml:space="preserve">уға </w:t>
      </w:r>
      <w:proofErr w:type="spellStart"/>
      <w:r w:rsidRPr="00DD7F29">
        <w:rPr>
          <w:b/>
          <w:bCs/>
          <w:color w:val="0070C0"/>
          <w:sz w:val="28"/>
          <w:szCs w:val="28"/>
        </w:rPr>
        <w:t>арналған</w:t>
      </w:r>
      <w:proofErr w:type="spellEnd"/>
      <w:r w:rsidRPr="00DD7F29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DD7F29">
        <w:rPr>
          <w:b/>
          <w:bCs/>
          <w:color w:val="0070C0"/>
          <w:sz w:val="28"/>
          <w:szCs w:val="28"/>
        </w:rPr>
        <w:t>ойындар</w:t>
      </w:r>
      <w:proofErr w:type="spellEnd"/>
    </w:p>
    <w:p w14:paraId="28BA170D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сөйлеудің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негізі</w:t>
      </w:r>
      <w:proofErr w:type="spellEnd"/>
    </w:p>
    <w:p w14:paraId="06131728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Ата-аналардың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логопед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маманына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келгендегі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айтатын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шағымдары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— «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сөйлемейді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Ызың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айтпайды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Аузына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су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толтырып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алғандай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сөйлейді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буындарды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тастап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кетеді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», «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орнын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алмастырады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қарағанда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аса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күрделі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кемшілік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сияқты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көрінеді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Дегенмен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олардың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себебі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бар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олар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сипатка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256C0D4F" w14:textId="77777777" w:rsidR="00C34EEB" w:rsidRPr="00C34EEB" w:rsidRDefault="00C34EEB" w:rsidP="00DD7F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дегеніміз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не?</w:t>
      </w:r>
    </w:p>
    <w:p w14:paraId="3D4756E2" w14:textId="77777777" w:rsidR="00C34EEB" w:rsidRPr="00C34EEB" w:rsidRDefault="00C34EEB" w:rsidP="00DD7F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ғана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төменгі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сыбырлаған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де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бірақ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қабілеті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толық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дамымауы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74DCE501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фонемаларын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мүмкіндік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береді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Ол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тіркестерін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айтылған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мағынасын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түсінуге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көмектеседі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…….</w:t>
      </w:r>
    </w:p>
    <w:p w14:paraId="594A4D73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Егер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қабілеті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нашар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дамыған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болса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ол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айтылуы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жағынан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ұқсас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сөздерді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шатастырып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жазуға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үйренуін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байланыстырып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тілі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қызметін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баяулатады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егер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алмаса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ол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нақты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айтылғанды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естіген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ғана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(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сақтайды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жазады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қабылдайды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жазудағы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қателер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осыдан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пайда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Уақытында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алдын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түзету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жұмыстары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жүргізілсе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ақау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түзеледі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ал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жасы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ұлғайған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сайын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оны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түзету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қиынға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соғады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128A18CF" w14:textId="77777777" w:rsidR="00C34EEB" w:rsidRPr="00C34EEB" w:rsidRDefault="00C34EEB" w:rsidP="00DD7F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Бес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жасқа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дейін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белгілі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бар-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жоғын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анықтап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берілген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сөздерді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таба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білуі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керек.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Бірақ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іс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жүзінде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үнемі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былай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бола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бермейді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56E6837B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Көбіне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балалар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айтылуы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дыбысталуы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ұқсас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шатастырады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430F9043" w14:textId="65722BA6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Ысқырық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ызың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с-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ш.з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ж,ц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-ч, з-с, ц-с,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үнді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р-л,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жіңішке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жуан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б-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бь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р-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рь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с-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сь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з-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зь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қатаң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ұяң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д-т, в-ф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т.б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қателіктер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сөздерді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қабылдамауға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айтпауға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9771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kk-KZ" w:eastAsia="ru-RU"/>
          <w14:ligatures w14:val="none"/>
        </w:rPr>
        <w:t>ә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соғады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  <w:r w:rsidR="009771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kk-KZ"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естудің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дамуы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барлық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жеке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кездеседі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471E39E0" w14:textId="6801753D" w:rsidR="00C34EEB" w:rsidRPr="00C34EEB" w:rsidRDefault="00C34EEB" w:rsidP="00DD7F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естудің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дамуының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жас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нормалары</w:t>
      </w:r>
      <w:proofErr w:type="spellEnd"/>
    </w:p>
    <w:p w14:paraId="6D9F108D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Өмірінің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алғашқы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жылында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яғни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үшінші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аптасында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бала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қатты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ал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назар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аудара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Ал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үш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естіп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қарасымен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іздей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күлімсіреп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жауап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қайтарады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Ал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төрт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еліктеп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атын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жасында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естудің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қалыпты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дамуы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барысында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жиі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айтылатын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сөздерді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0A4AEAAF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жасында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қабілеті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қарқынды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дамиды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Тілі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әлі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шықпасада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тілінің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барлық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фонемаларын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жастан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асқанда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үлкендердің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қате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айтылған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анықтай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бірақ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өздері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айтуды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басқара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алмайды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7719FFFB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Үш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жасқа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жақындаған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шағында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өзінің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емес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айтылған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сөзінде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анықтай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алады.Үш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жасқа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дейін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қабылдау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дағдысы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қалыптаспаса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айтуды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меңгере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алмайды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3B7E3A2B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Төрт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жасқа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жақындаған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шағында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шыңдалып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сараланады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ұқсас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дағдысы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қалыптасады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748A525E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Бес –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жасында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сөздегі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санын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реттілігін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дағдысы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қалыптасады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талдау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жинақтау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дағдыларын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игере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жазуды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меңгере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57154E9B" w14:textId="39F5A480" w:rsidR="00C34EEB" w:rsidRPr="00C34EEB" w:rsidRDefault="00C34EEB" w:rsidP="00DD7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77584F8" w14:textId="77777777" w:rsidR="00C34EEB" w:rsidRPr="00C34EEB" w:rsidRDefault="00C34EEB" w:rsidP="00977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естуді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дамыту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жұмыстарының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кезеңдері</w:t>
      </w:r>
      <w:proofErr w:type="spellEnd"/>
    </w:p>
    <w:p w14:paraId="227B172E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Бірінші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тіліне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жатпайтын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тану</w:t>
      </w:r>
      <w:proofErr w:type="spellEnd"/>
    </w:p>
    <w:p w14:paraId="67350791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Екінші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–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дауыс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тембры,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күші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биіктігі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</w:t>
      </w:r>
      <w:proofErr w:type="spellEnd"/>
    </w:p>
    <w:p w14:paraId="787026EE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Үшінші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–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дыбысталуы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ұқсас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сөздерді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</w:t>
      </w:r>
      <w:proofErr w:type="spellEnd"/>
    </w:p>
    <w:p w14:paraId="01926FD3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Төртінші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–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буындарды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</w:t>
      </w:r>
      <w:proofErr w:type="spellEnd"/>
    </w:p>
    <w:p w14:paraId="69D8B2C3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Бесінші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</w:t>
      </w:r>
      <w:proofErr w:type="spellEnd"/>
    </w:p>
    <w:p w14:paraId="394EDD20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Алтыншы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–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талдау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жинақтау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дағдыларын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меңгерту</w:t>
      </w:r>
      <w:proofErr w:type="spellEnd"/>
    </w:p>
    <w:p w14:paraId="2185E45A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қабылдауды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жұмыстары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тіліне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жатпайтын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бастап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бірте-бірте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барлық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қамтиды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28960E5D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жаттығулары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қарапайымнан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күрделі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принципіне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қарай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негізделген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1FB1CC12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кезеңнен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бастап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тапсырмаларды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орындауда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қиналады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сол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кезеңнен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бастап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анықтау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02EE908E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Бірінші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–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тіліне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жатпайтын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тану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тіліне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жатпайтын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негізі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табылады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22C8FF71" w14:textId="77777777" w:rsidR="00DD7F29" w:rsidRDefault="00DD7F29" w:rsidP="00DD7F29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120B0E9" w14:textId="65EC6CE5" w:rsidR="00DD7F29" w:rsidRDefault="00DD7F29" w:rsidP="00DD7F29">
      <w:pPr>
        <w:shd w:val="clear" w:color="auto" w:fill="FFFFFF"/>
        <w:spacing w:after="0" w:line="240" w:lineRule="auto"/>
        <w:ind w:left="1020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3A1A8959" wp14:editId="279FB159">
            <wp:extent cx="1329104" cy="1186381"/>
            <wp:effectExtent l="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13" t="15428" r="6859" b="22897"/>
                    <a:stretch/>
                  </pic:blipFill>
                  <pic:spPr bwMode="auto">
                    <a:xfrm>
                      <a:off x="0" y="0"/>
                      <a:ext cx="1336470" cy="11929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341350" w14:textId="77777777" w:rsidR="00DD7F29" w:rsidRDefault="00DD7F29" w:rsidP="00DD7F29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52C4C0A" w14:textId="39504E22" w:rsidR="00C34EEB" w:rsidRDefault="00DD7F29" w:rsidP="00DD7F29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Ненің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дыбысы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ойлан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тап!»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Баламен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бірге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судың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аққан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дыбысын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газеттің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сыбдыры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қасықтардың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сыңғырлағаны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есіктің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сықырлағаны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басқа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тұрмыстық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 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тыңдаңыз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көзін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жұмыс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ненің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дыбысы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табуды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ұсыныңыз</w:t>
      </w:r>
      <w:proofErr w:type="spellEnd"/>
      <w:r w:rsidR="00C34EEB"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766EDB98" w14:textId="77777777" w:rsidR="00DD7F29" w:rsidRDefault="00DD7F29" w:rsidP="00DD7F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</w:pPr>
    </w:p>
    <w:p w14:paraId="58D22E90" w14:textId="13CC7E70" w:rsidR="00DD7F29" w:rsidRDefault="00DD7F29" w:rsidP="00DD7F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035326A" wp14:editId="5A69E33F">
            <wp:extent cx="1271913" cy="863509"/>
            <wp:effectExtent l="0" t="0" r="4445" b="0"/>
            <wp:docPr id="893266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47" cy="8678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71B5798" w14:textId="1AF22429" w:rsidR="00A03CA1" w:rsidRPr="00A03CA1" w:rsidRDefault="00A03CA1" w:rsidP="00A03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A03CA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«Тында да </w:t>
      </w:r>
      <w:proofErr w:type="spellStart"/>
      <w:r w:rsidRPr="00A03CA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айт</w:t>
      </w:r>
      <w:proofErr w:type="spellEnd"/>
      <w:r w:rsidRPr="00A03CA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kk-KZ" w:eastAsia="ru-RU"/>
          <w14:ligatures w14:val="none"/>
        </w:rPr>
        <w:t xml:space="preserve"> ойыны</w:t>
      </w:r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Мақсаты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айналадағы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заттардың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дыбыстарын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бір-бірінен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ажырата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білуге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үйрету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фонематикалық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қабілетін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Құрал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ағаш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металл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қасықтар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доп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қағаз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кітап,суы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бар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стақан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қоңырау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кілттер</w:t>
      </w:r>
      <w:proofErr w:type="spellEnd"/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  <w:r w:rsidRPr="00A03C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</w:p>
    <w:p w14:paraId="0C14CE95" w14:textId="77777777" w:rsidR="00A03CA1" w:rsidRPr="00C34EEB" w:rsidRDefault="00A03CA1" w:rsidP="00DD7F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F6DD4CE" w14:textId="15EB5D78" w:rsidR="00C34EEB" w:rsidRDefault="00C34EEB" w:rsidP="00C34EEB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Шулы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дорбалар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Баламен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бірге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қалтаға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дәнді-дақылды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түймелерді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қыстырғыштарды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салыңыз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дорбаны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шайқау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ненің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табуы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016D72D4" w14:textId="1A8E47CD" w:rsidR="00DD7F29" w:rsidRDefault="00DD7F29" w:rsidP="00DD7F29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F653BD1" w14:textId="4B4D39B4" w:rsidR="00A03CA1" w:rsidRDefault="00A03CA1" w:rsidP="00A03CA1">
      <w:pPr>
        <w:shd w:val="clear" w:color="auto" w:fill="FFFFFF"/>
        <w:spacing w:after="0" w:line="240" w:lineRule="auto"/>
        <w:ind w:left="1020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7DB694ED" wp14:editId="607C41C8">
                <wp:extent cx="304800" cy="304800"/>
                <wp:effectExtent l="0" t="0" r="0" b="0"/>
                <wp:docPr id="1860848585" name="AutoShape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48FB2" id="AutoShape 4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81EB405" wp14:editId="34DC7D69">
            <wp:extent cx="838200" cy="838200"/>
            <wp:effectExtent l="0" t="0" r="0" b="0"/>
            <wp:docPr id="19204004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4068" cy="844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CD25579" wp14:editId="42AB5747">
            <wp:extent cx="695779" cy="695779"/>
            <wp:effectExtent l="0" t="0" r="9525" b="9525"/>
            <wp:docPr id="16963347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3138" cy="703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0BFB90" w14:textId="77777777" w:rsidR="00A03CA1" w:rsidRPr="00C34EEB" w:rsidRDefault="00A03CA1" w:rsidP="00DD7F29">
      <w:p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389C405" w14:textId="424008F9" w:rsidR="00C34EEB" w:rsidRDefault="00C34EEB" w:rsidP="00C34EEB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Сиқырлы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таяқшалар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Қарындашты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кез-келген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таяқшаны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үйдегі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қағып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көрініз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Сиқырлы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таяқша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вазаның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үстелдің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тостағанның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қабырғаның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шығарады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Ары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қарай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тапсырманы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күрделендіріп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 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көзін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жұмып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ненің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шыққанын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табу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2DA50B8E" w14:textId="225E4364" w:rsidR="00A03CA1" w:rsidRPr="00C34EEB" w:rsidRDefault="00A03CA1" w:rsidP="00A03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0060F17" wp14:editId="0CBE2C2D">
            <wp:extent cx="1197428" cy="1125220"/>
            <wp:effectExtent l="0" t="0" r="3175" b="0"/>
            <wp:docPr id="4658575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7" t="798" r="39144" b="55339"/>
                    <a:stretch/>
                  </pic:blipFill>
                  <pic:spPr bwMode="auto">
                    <a:xfrm>
                      <a:off x="0" y="0"/>
                      <a:ext cx="1226110" cy="11521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1BDD9" w14:textId="74670E31" w:rsidR="00C34EEB" w:rsidRDefault="00C34EEB" w:rsidP="00C34EEB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Соқыр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теке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көзін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байлап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қояды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ол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қоңыраудың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ысқырықтың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бубеннің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дыбысына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қарай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қозғалады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309865C3" w14:textId="01CEA474" w:rsidR="00A03CA1" w:rsidRDefault="00A03CA1" w:rsidP="00A03C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8365DA4" wp14:editId="590E844F">
            <wp:extent cx="1085012" cy="849086"/>
            <wp:effectExtent l="0" t="0" r="1270" b="8255"/>
            <wp:docPr id="179738056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59" cy="8630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A4CF2FE" w14:textId="77777777" w:rsidR="00C34EEB" w:rsidRPr="00C34EEB" w:rsidRDefault="00C34EEB" w:rsidP="00C34EEB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Шапалақта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шапалақтың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ритмикалық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суретіне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қарап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қайталайды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шапалақ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үзіліс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шапалақ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үзіліс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шапалақ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Күрделенген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нұсқада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көзін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жұма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ритмді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қайтайды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3512C6DA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Екінші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–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дауыс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тембры,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күші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биіктігі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</w:t>
      </w:r>
      <w:proofErr w:type="spellEnd"/>
    </w:p>
    <w:p w14:paraId="2C636519" w14:textId="77777777" w:rsidR="00C34EEB" w:rsidRPr="00C34EEB" w:rsidRDefault="00C34EEB" w:rsidP="00C34EEB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Өз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даусыңды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таны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өзінің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немесе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жақын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туыстарының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даусын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кассетаға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жазыңыз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сосын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кімнің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тұрған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дауысы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табуды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ұсыныңыз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7C2A49FE" w14:textId="77777777" w:rsidR="00C34EEB" w:rsidRPr="00C34EEB" w:rsidRDefault="00C34EEB" w:rsidP="00C34EEB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Қатты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жәй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сіз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қатты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айтқан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кездегі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іс-әрекетті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анықтап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табуды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ұсыныңыз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7D659446" w14:textId="77777777" w:rsidR="00C34EEB" w:rsidRPr="00C34EEB" w:rsidRDefault="00C34EEB" w:rsidP="00C34EEB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Үш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аю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кейіпкердің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орнына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сөйлеп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тұрғанын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табады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Күрделендірілген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нұсқада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үш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аюдың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орнына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дауыс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биіктігін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өзгерте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дауысымен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салады.</w:t>
      </w:r>
    </w:p>
    <w:p w14:paraId="3CF63D23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Үшінші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–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дыбысталуы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ұқсас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сөздерді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4D943D5B" w14:textId="77777777" w:rsidR="00C34EEB" w:rsidRPr="00C34EEB" w:rsidRDefault="00C34EEB" w:rsidP="00C34EEB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Тыңда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таңда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алдына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дыбысталуы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ұқсас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суреттерді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қояды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(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бас)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затты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атайды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ал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сай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суретті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көтеріп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көрсетеді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4B02BD80" w14:textId="77777777" w:rsidR="00C34EEB" w:rsidRPr="00C34EEB" w:rsidRDefault="00C34EEB" w:rsidP="00C34EEB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суретті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көрсетіп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бастапқы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өзгерте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атын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атайды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сағат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тағат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шағат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лағат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)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нұсқасын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естіген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кезде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қолын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шапалақтау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432CB17D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Төртінші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–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буындарды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24A1E805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-«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Шапалақтаймыз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қысқа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ұзақ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бар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түсіндіреді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Буындарға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екпінмен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бөле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қайталайды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Баламен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бірлесе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отырып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(шар,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-на,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-ла),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буындарды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бөліп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724ED8F6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— «Не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артық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?»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буындар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қатарын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қайталайды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« па-па- ба-па,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қа-қа-ға-қа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».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артық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буынды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естігенде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шалақтау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55E64AB4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Бесінші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ажырату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тұратынын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түсінідіру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керек,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сосын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ойын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ойнау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7ECCC69C" w14:textId="77777777" w:rsidR="00C34EEB" w:rsidRPr="00C34EEB" w:rsidRDefault="00C34EEB" w:rsidP="00C34EEB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Бұл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не?»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Маса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ызыңдайды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-з-з-з-з,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жел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тұрады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-ш-ш-ш-ш,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қоңыз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ыжылдайды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-ж-ж-ж-ж,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жолбарыс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ырылдайды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-р-р-р-р.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салады, ал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ненің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екенін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табады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10EC4C1B" w14:textId="77777777" w:rsidR="00C34EEB" w:rsidRPr="00C34EEB" w:rsidRDefault="00C34EEB" w:rsidP="00C34EEB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Шапалақтайық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қатарын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ал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берілген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фонеманы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естіген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кезде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шапалақайды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54305DFB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Алтыншы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кезең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–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талдау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жинақтау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дағдыларын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меңгерту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5E924C89" w14:textId="77777777" w:rsidR="00C34EEB" w:rsidRPr="00C34EEB" w:rsidRDefault="00C34EEB" w:rsidP="00C34EEB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Қанша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дыбыс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бар»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бір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екі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үш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атайды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ал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арқылы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санын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анықтап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2D8F0241" w14:textId="77777777" w:rsidR="00C34EEB" w:rsidRPr="00C34EEB" w:rsidRDefault="00C34EEB" w:rsidP="00C34EEB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Шапалақтайық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Үлкен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адам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сөздер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қатарын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айтады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берілген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басталатын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сөзді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естігенде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бала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шапалақтау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62565353" w14:textId="77777777" w:rsidR="00C34EEB" w:rsidRPr="00C34EEB" w:rsidRDefault="00C34EEB" w:rsidP="00C34EEB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Сөздерді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тап» </w:t>
      </w:r>
      <w:proofErr w:type="spellStart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ойыны</w:t>
      </w:r>
      <w:proofErr w:type="spellEnd"/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түсіп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қалған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дыбыстарды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анықтауды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ұсынады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бала оны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табуы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Мысалы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алма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сөзінен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«л» , а…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(..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имон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а..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мұрт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ба..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ық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)</w:t>
      </w:r>
    </w:p>
    <w:p w14:paraId="24C77D95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Берліген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ойындарды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мүмкіндіктеріңізге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қиялыңызға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қарай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түрлендіруге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болады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 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Түрлендіруге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қорықпаңыз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себебі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бұл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тапсырмалар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балаға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қызықты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пайдалы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болуы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мүмкін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Ең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бастысы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ойынды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оқу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қызметіне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айналдырмаңыз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тек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қызығушылығы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ынтасын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арттыру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мақсатында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пайдаланған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дұрыс</w:t>
      </w:r>
      <w:proofErr w:type="spellEnd"/>
      <w:r w:rsidRPr="00C34EE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14297C39" w14:textId="77777777" w:rsidR="00C34EEB" w:rsidRPr="00C34EEB" w:rsidRDefault="00C34EEB" w:rsidP="00C34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34EE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2600CF11" w14:textId="40CD4A7A" w:rsidR="00D73980" w:rsidRPr="00DD7F29" w:rsidRDefault="00D73980">
      <w:pPr>
        <w:rPr>
          <w:rFonts w:ascii="Times New Roman" w:hAnsi="Times New Roman" w:cs="Times New Roman"/>
          <w:sz w:val="28"/>
          <w:szCs w:val="28"/>
        </w:rPr>
      </w:pPr>
    </w:p>
    <w:sectPr w:rsidR="00D73980" w:rsidRPr="00DD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2D67"/>
    <w:multiLevelType w:val="multilevel"/>
    <w:tmpl w:val="EBA8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127DD"/>
    <w:multiLevelType w:val="multilevel"/>
    <w:tmpl w:val="24E2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73E49"/>
    <w:multiLevelType w:val="multilevel"/>
    <w:tmpl w:val="86C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53631"/>
    <w:multiLevelType w:val="multilevel"/>
    <w:tmpl w:val="4EB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36F27"/>
    <w:multiLevelType w:val="multilevel"/>
    <w:tmpl w:val="DE00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75CCD"/>
    <w:multiLevelType w:val="multilevel"/>
    <w:tmpl w:val="E96A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474951">
    <w:abstractNumId w:val="4"/>
  </w:num>
  <w:num w:numId="2" w16cid:durableId="770322105">
    <w:abstractNumId w:val="3"/>
  </w:num>
  <w:num w:numId="3" w16cid:durableId="816798067">
    <w:abstractNumId w:val="5"/>
  </w:num>
  <w:num w:numId="4" w16cid:durableId="1578319423">
    <w:abstractNumId w:val="2"/>
  </w:num>
  <w:num w:numId="5" w16cid:durableId="624123043">
    <w:abstractNumId w:val="0"/>
  </w:num>
  <w:num w:numId="6" w16cid:durableId="76692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AF"/>
    <w:rsid w:val="001415AF"/>
    <w:rsid w:val="0097718D"/>
    <w:rsid w:val="00996ECD"/>
    <w:rsid w:val="00A03CA1"/>
    <w:rsid w:val="00C34EEB"/>
    <w:rsid w:val="00D73980"/>
    <w:rsid w:val="00D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4BFF"/>
  <w15:chartTrackingRefBased/>
  <w15:docId w15:val="{83B1080A-5B4C-491D-B119-D0135943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Писегова</dc:creator>
  <cp:keywords/>
  <dc:description/>
  <cp:lastModifiedBy>Анжела Писегова</cp:lastModifiedBy>
  <cp:revision>4</cp:revision>
  <dcterms:created xsi:type="dcterms:W3CDTF">2025-04-16T07:24:00Z</dcterms:created>
  <dcterms:modified xsi:type="dcterms:W3CDTF">2025-04-16T09:01:00Z</dcterms:modified>
</cp:coreProperties>
</file>